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D2EEE0" wp14:editId="2422F226">
            <wp:extent cx="854710" cy="84328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ШУÖМ</w:t>
      </w:r>
      <w:proofErr w:type="gramEnd"/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BE6CB4" w:rsidRPr="001949A6" w:rsidRDefault="00BE6CB4" w:rsidP="00BE6CB4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ПОСТАНОВЛЕНИЕ</w:t>
      </w:r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24 апреля 2019 года                                                            №  31</w:t>
      </w:r>
    </w:p>
    <w:p w:rsidR="00BE6CB4" w:rsidRPr="00BE6CB4" w:rsidRDefault="00BE6CB4" w:rsidP="00BE6CB4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E6CB4" w:rsidRPr="001949A6" w:rsidRDefault="00BE6CB4" w:rsidP="001949A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949A6">
        <w:rPr>
          <w:rFonts w:ascii="Times New Roman" w:eastAsia="Calibri" w:hAnsi="Times New Roman" w:cs="Times New Roman"/>
        </w:rPr>
        <w:t>Республика Коми</w:t>
      </w:r>
    </w:p>
    <w:p w:rsidR="00BE6CB4" w:rsidRPr="001949A6" w:rsidRDefault="00BE6CB4" w:rsidP="001949A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949A6">
        <w:rPr>
          <w:rFonts w:ascii="Times New Roman" w:eastAsia="Calibri" w:hAnsi="Times New Roman" w:cs="Times New Roman"/>
        </w:rPr>
        <w:t>Усть-Куломский район</w:t>
      </w:r>
    </w:p>
    <w:p w:rsidR="00BE6CB4" w:rsidRPr="001949A6" w:rsidRDefault="00BE6CB4" w:rsidP="001949A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949A6">
        <w:rPr>
          <w:rFonts w:ascii="Times New Roman" w:eastAsia="Calibri" w:hAnsi="Times New Roman" w:cs="Times New Roman"/>
        </w:rPr>
        <w:t>с. Руч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административного регламента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предоставления муниципальной услуги «Выдача справок и иных документов в сфере жилищно-коммунального хозяйства»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Федеральным Законом от 27.07. 2010 № 210-ФЗ «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организации предоставления государственных и муниципальных услуг», постановляю: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C82E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Утвердить административный регламент предоставления муниципальной услуги «Выдача справок и иных документов в сфере жилищно-коммунального хозяйства»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1949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Признать утратившим силу постановление администрации сельского поселения «Руч» от 17.11.2015 г.№133 </w:t>
      </w:r>
      <w:r w:rsidR="007464F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949A6">
        <w:rPr>
          <w:rFonts w:ascii="Times New Roman" w:eastAsia="Times New Roman" w:hAnsi="Times New Roman"/>
          <w:bCs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«Выдача справок и иных документов в сфере жилищно-коммунального хозяйства</w:t>
      </w:r>
      <w:r w:rsidR="007464F6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proofErr w:type="gramStart"/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4.Настоящее постановление вступает в силу со дня опубликования в информационном вестнике Совета и  администрации сельского поселения «Руч».</w:t>
      </w:r>
    </w:p>
    <w:p w:rsidR="00423942" w:rsidRPr="001949A6" w:rsidRDefault="0042394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6CB4" w:rsidRPr="001949A6" w:rsidRDefault="00BE6CB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6CB4" w:rsidRPr="001949A6" w:rsidRDefault="00BE6CB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6CB4" w:rsidRDefault="00BE6CB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сельского поселения «Руч»                            Д.В. </w:t>
      </w:r>
      <w:proofErr w:type="spellStart"/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Кирушев</w:t>
      </w:r>
      <w:proofErr w:type="spellEnd"/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949A6" w:rsidRDefault="001949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49A6" w:rsidRDefault="001949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49A6" w:rsidRDefault="001949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49A6" w:rsidRDefault="001949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49A6" w:rsidRDefault="001949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49A6" w:rsidRDefault="001949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49A6" w:rsidRPr="001949A6" w:rsidRDefault="001949A6">
      <w:pPr>
        <w:rPr>
          <w:sz w:val="24"/>
          <w:szCs w:val="24"/>
        </w:rPr>
      </w:pPr>
    </w:p>
    <w:p w:rsidR="00BE6CB4" w:rsidRPr="001949A6" w:rsidRDefault="00BE6CB4">
      <w:pPr>
        <w:rPr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постановлением администрации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 поселения «Руч»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24.04.2019 года № 31</w:t>
      </w:r>
    </w:p>
    <w:p w:rsidR="00BE6CB4" w:rsidRPr="001949A6" w:rsidRDefault="00BE6CB4" w:rsidP="00BE6CB4">
      <w:pPr>
        <w:jc w:val="right"/>
        <w:rPr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(приложение</w:t>
      </w:r>
      <w:r w:rsidR="00C82E45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E6CB4" w:rsidRPr="001949A6" w:rsidRDefault="00BE6CB4">
      <w:pPr>
        <w:rPr>
          <w:sz w:val="24"/>
          <w:szCs w:val="24"/>
        </w:rPr>
      </w:pPr>
    </w:p>
    <w:p w:rsidR="00BE6CB4" w:rsidRPr="001949A6" w:rsidRDefault="00BE6CB4">
      <w:pPr>
        <w:rPr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ПРЕДОСТАВЛЕНИЯ МУНИЦИПАЛЬНОЙ УСЛУГИ 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 w:rsidRPr="001949A6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ВыдачА справок и иных документов в сфере жилищно-коммунального хозяйства</w:t>
      </w:r>
      <w:r w:rsidRPr="001949A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caps/>
          <w:sz w:val="24"/>
          <w:szCs w:val="24"/>
        </w:rPr>
      </w:pPr>
      <w:bookmarkStart w:id="0" w:name="Par53"/>
      <w:bookmarkEnd w:id="0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Par55"/>
      <w:bookmarkEnd w:id="1"/>
      <w:r w:rsidRPr="001949A6">
        <w:rPr>
          <w:rFonts w:ascii="Times New Roman" w:eastAsia="Calibri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справок и иных документов в сфере жилищно-коммунального хозяйства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1949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администрация сельского поселения «Руч</w:t>
      </w:r>
      <w:proofErr w:type="gramStart"/>
      <w:r w:rsidRPr="001949A6">
        <w:rPr>
          <w:rFonts w:ascii="Times New Roman" w:eastAsia="Times New Roman" w:hAnsi="Times New Roman" w:cs="Arial"/>
          <w:sz w:val="24"/>
          <w:szCs w:val="24"/>
          <w:lang w:eastAsia="ru-RU"/>
        </w:rPr>
        <w:t>»(</w:t>
      </w:r>
      <w:proofErr w:type="gramEnd"/>
      <w:r w:rsidRPr="001949A6">
        <w:rPr>
          <w:rFonts w:ascii="Times New Roman" w:eastAsia="Times New Roman" w:hAnsi="Times New Roman" w:cs="Arial"/>
          <w:sz w:val="24"/>
          <w:szCs w:val="24"/>
          <w:lang w:eastAsia="ru-RU"/>
        </w:rPr>
        <w:t>далее – Орган), многофункциональных центров предоставления государственных и муниципальных услуг (далее – МФЦ)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Par59"/>
      <w:bookmarkEnd w:id="2"/>
      <w:r w:rsidRPr="001949A6">
        <w:rPr>
          <w:rFonts w:ascii="Times New Roman" w:eastAsia="Calibri" w:hAnsi="Times New Roman" w:cs="Times New Roman"/>
          <w:b/>
          <w:sz w:val="24"/>
          <w:szCs w:val="24"/>
        </w:rPr>
        <w:t>Круг заявителей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Par61"/>
      <w:bookmarkEnd w:id="3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1.2. Заявителями на предоставление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являются: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 лица (в том числе индивидуальные предприниматели) и юридические лица.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1.3. От имени заявителей в целях получения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4"/>
          <w:szCs w:val="24"/>
        </w:rPr>
      </w:pPr>
      <w:bookmarkStart w:id="4" w:name="Par66"/>
      <w:bookmarkEnd w:id="4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муниципальной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ar96"/>
      <w:bookmarkEnd w:id="5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1.4.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муниципальную услугу.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по справочным телефонам;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в сети Интернет (на официальном сайте Органа);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- посредством государственной информационной системы Республики Коми «Портал государственных и муниципальных услуг (функций) Республики Коми» - pgu.rkomi.ru, федеральной государственной информационной системы «Единый портал государственных и муниципальных 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>На официальном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настоящий Административный регламент;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справочная информация: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proofErr w:type="spellStart"/>
      <w:r w:rsidRPr="001949A6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ruchkomi</w:t>
      </w:r>
      <w:proofErr w:type="spellEnd"/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  <w:proofErr w:type="spellStart"/>
      <w:r w:rsidRPr="001949A6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ru</w:t>
      </w:r>
      <w:proofErr w:type="spell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адрес сайта МФЦ (mfc.rkomi.ru);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BE6CB4" w:rsidRPr="001949A6" w:rsidRDefault="00BE6CB4" w:rsidP="00BE6CB4">
      <w:pPr>
        <w:shd w:val="clear" w:color="auto" w:fill="FFFFFF"/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Н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BE6CB4" w:rsidRPr="001949A6" w:rsidRDefault="00BE6CB4" w:rsidP="00BE6CB4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pacing w:val="-5"/>
          <w:sz w:val="24"/>
          <w:szCs w:val="24"/>
        </w:rPr>
        <w:t>а)</w:t>
      </w:r>
      <w:r w:rsidRPr="001949A6">
        <w:rPr>
          <w:rFonts w:ascii="Times New Roman" w:eastAsia="Calibri" w:hAnsi="Times New Roman" w:cs="Times New Roman"/>
          <w:sz w:val="24"/>
          <w:szCs w:val="24"/>
        </w:rPr>
        <w:t> 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BE6CB4" w:rsidRPr="001949A6" w:rsidRDefault="00BE6CB4" w:rsidP="00BE6CB4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BE6CB4" w:rsidRPr="001949A6" w:rsidRDefault="00BE6CB4" w:rsidP="00BE6CB4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1949A6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в)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BE6CB4" w:rsidRPr="001949A6" w:rsidRDefault="00BE6CB4" w:rsidP="00BE6CB4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pacing w:val="-5"/>
          <w:sz w:val="24"/>
          <w:szCs w:val="24"/>
        </w:rPr>
        <w:t>г)</w:t>
      </w:r>
      <w:r w:rsidRPr="001949A6">
        <w:rPr>
          <w:rFonts w:ascii="Times New Roman" w:eastAsia="Calibri" w:hAnsi="Times New Roman" w:cs="Times New Roman"/>
          <w:sz w:val="24"/>
          <w:szCs w:val="24"/>
        </w:rPr>
        <w:t> 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E6CB4" w:rsidRPr="001949A6" w:rsidRDefault="00BE6CB4" w:rsidP="00BE6CB4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pacing w:val="-5"/>
          <w:sz w:val="24"/>
          <w:szCs w:val="24"/>
        </w:rPr>
        <w:t>д)</w:t>
      </w:r>
      <w:r w:rsidRPr="001949A6">
        <w:rPr>
          <w:rFonts w:ascii="Times New Roman" w:eastAsia="Calibri" w:hAnsi="Times New Roman" w:cs="Times New Roman"/>
          <w:sz w:val="24"/>
          <w:szCs w:val="24"/>
        </w:rPr>
        <w:t> </w:t>
      </w:r>
      <w:r w:rsidRPr="001949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1949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BE6CB4" w:rsidRPr="001949A6" w:rsidRDefault="00BE6CB4" w:rsidP="00BE6CB4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BE6CB4" w:rsidRPr="001949A6" w:rsidRDefault="00BE6CB4" w:rsidP="00BE6CB4">
      <w:pPr>
        <w:shd w:val="clear" w:color="auto" w:fill="FFFFFF"/>
        <w:tabs>
          <w:tab w:val="left" w:pos="1262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BE6CB4" w:rsidRPr="001949A6" w:rsidRDefault="00BE6CB4" w:rsidP="00BE6CB4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з) </w:t>
      </w:r>
      <w:r w:rsidRPr="001949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BE6CB4" w:rsidRPr="001949A6" w:rsidRDefault="00BE6CB4" w:rsidP="00BE6CB4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BE6CB4" w:rsidRPr="001949A6" w:rsidRDefault="00BE6CB4" w:rsidP="00BE6CB4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1949A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заключения лицензионного или иного соглашения с правообладателем программного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II. Стандарт предоставления 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Par98"/>
      <w:bookmarkEnd w:id="6"/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Par100"/>
      <w:bookmarkEnd w:id="7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2.1. Наименование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услуги: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справок и иных документов в сфере жилищно-коммунального хозяйства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Par102"/>
      <w:bookmarkEnd w:id="8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администрацией сельского поселения «Руч»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Для получения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заявитель вправе обратиться в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в предоставлении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уведомления и выдачи результата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 (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</w:rPr>
        <w:t>в случае, если предусмотрено соглашением о взаимодействии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Par108"/>
      <w:bookmarkEnd w:id="9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2.3. Результатом предоставления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является: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1) решение о выдаче справок и иных документов в сфере жилищно-коммунального хозяйства (далее – решение о предоставлении муниципальной услуги), уведомление о предоставлении муниципальной услуги;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2) решение об отказе выдаче справок и иных документов в сфере жилищно-коммунального хозяйства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0" w:name="Par112"/>
      <w:bookmarkEnd w:id="10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2.4.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15 рабочих дней со дня регистрации запроса о предоставлении муниципальной услуги.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Срок выдачи (направления) документов, являющихся результатом предоставления муниципальной услуги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10 рабочих дней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Pr="001949A6">
        <w:rPr>
          <w:rFonts w:ascii="Times New Roman" w:eastAsia="Calibri" w:hAnsi="Times New Roman" w:cs="Times New Roman"/>
          <w:color w:val="FF0000"/>
          <w:sz w:val="24"/>
          <w:szCs w:val="24"/>
        </w:rPr>
        <w:t>3 рабочих дня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со дня поступления в Орган указанного заявления.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1" w:name="Par123"/>
      <w:bookmarkEnd w:id="11"/>
      <w:r w:rsidRPr="001949A6">
        <w:rPr>
          <w:rFonts w:ascii="Times New Roman" w:eastAsia="Calibri" w:hAnsi="Times New Roman" w:cs="Times New Roman"/>
          <w:b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1) Конституцией Российской Федерации (Собрание законодательства Российской Федерации, 04.08.2014, № 31, ст. 4398);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2) 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Федеральным </w:t>
      </w:r>
      <w:hyperlink r:id="rId10" w:history="1">
        <w:r w:rsidRPr="001949A6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законом</w:t>
        </w:r>
      </w:hyperlink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            № 15, ст. 2036)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4) Федеральным </w:t>
      </w:r>
      <w:hyperlink r:id="rId11" w:history="1">
        <w:r w:rsidRPr="001949A6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5) 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6) Постановлением Правительства Российской Федерации от 22.12.2012 № 1376 «Об утверждении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7) Конституцией Республики Коми (Ведомости Верховного Совета Республики Коми, 1994, № 2, ст. 21);</w:t>
      </w:r>
      <w:bookmarkStart w:id="12" w:name="Par140"/>
      <w:bookmarkEnd w:id="12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Перечень нормативных правовых актов, регулирующих предоставление муниципальной услуги, размещен на официальном сайте Органа </w:t>
      </w:r>
      <w:proofErr w:type="spellStart"/>
      <w:r w:rsidRPr="001949A6">
        <w:rPr>
          <w:rFonts w:ascii="Times New Roman" w:eastAsia="Calibri" w:hAnsi="Times New Roman" w:cs="Times New Roman"/>
          <w:sz w:val="24"/>
          <w:szCs w:val="24"/>
          <w:lang w:val="en-US"/>
        </w:rPr>
        <w:t>ruchkomi</w:t>
      </w:r>
      <w:proofErr w:type="spellEnd"/>
      <w:r w:rsidRPr="001949A6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1949A6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1949A6">
        <w:rPr>
          <w:rFonts w:ascii="Times New Roman" w:eastAsia="Calibri" w:hAnsi="Times New Roman" w:cs="Times New Roman"/>
          <w:sz w:val="24"/>
          <w:szCs w:val="24"/>
        </w:rPr>
        <w:t>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ar147"/>
      <w:bookmarkEnd w:id="13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Для получения муниципальной услуги заявителем самостоятельно предоставляется в Орган, МФЦ 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</w:t>
      </w: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>предусмотрено.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Орган, МФЦ);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Pr="001949A6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footnoteReference w:id="2"/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Указание на запрет требований и действий в отношении заявителя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2.11. Запрещается: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</w:t>
      </w: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>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2" w:history="1">
        <w:r w:rsidRPr="001949A6">
          <w:rPr>
            <w:rFonts w:ascii="Times New Roman" w:eastAsia="Calibri" w:hAnsi="Times New Roman" w:cs="Times New Roman"/>
            <w:sz w:val="24"/>
            <w:szCs w:val="24"/>
          </w:rPr>
          <w:t>части 6 статьи 7</w:t>
        </w:r>
      </w:hyperlink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Pr="001949A6">
        <w:rPr>
          <w:rFonts w:ascii="Times New Roman" w:eastAsia="Times New Roman" w:hAnsi="Times New Roman" w:cs="Times New Roman"/>
          <w:sz w:val="24"/>
          <w:szCs w:val="24"/>
        </w:rPr>
        <w:t>требовать от заявителя совершения иных действий, кроме прохождения идентификац</w:t>
      </w: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</w:rPr>
        <w:t>ии и ау</w:t>
      </w:r>
      <w:proofErr w:type="gramEnd"/>
      <w:r w:rsidRPr="001949A6">
        <w:rPr>
          <w:rFonts w:ascii="Times New Roman" w:eastAsia="Times New Roman" w:hAnsi="Times New Roman" w:cs="Times New Roman"/>
          <w:sz w:val="24"/>
          <w:szCs w:val="24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муниципальной услуги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услуги,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Par178"/>
      <w:bookmarkEnd w:id="14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текст заявления не поддается прочтению.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w:anchor="Par178" w:history="1">
        <w:r w:rsidRPr="001949A6">
          <w:rPr>
            <w:rFonts w:ascii="Times New Roman" w:eastAsia="Calibri" w:hAnsi="Times New Roman" w:cs="Times New Roman"/>
            <w:sz w:val="24"/>
            <w:szCs w:val="24"/>
          </w:rPr>
          <w:t xml:space="preserve">пунктами </w:t>
        </w:r>
        <w:r w:rsidRPr="001949A6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2.14</w:t>
        </w:r>
      </w:hyperlink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 настоящего Административного регламента.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Pr="001949A6">
        <w:rPr>
          <w:rFonts w:ascii="Times New Roman" w:eastAsia="Calibri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Par162"/>
      <w:bookmarkEnd w:id="15"/>
      <w:r w:rsidRPr="00194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</w:t>
      </w:r>
      <w:r w:rsidRPr="00194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предоставления таких услуг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1949A6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1949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составляет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2.20. &lt;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Прописать срок и порядок регистрации запроса и иных документов заявителя о предоставлении муниципальной услуги в случае, если заявитель обратился за предоставлением муниципальной услуги лично (в Орган, МФЦ), посредством почтового отправления (в Орган).</w:t>
      </w:r>
    </w:p>
    <w:p w:rsidR="00BE6CB4" w:rsidRPr="001949A6" w:rsidRDefault="00BE6CB4" w:rsidP="00BE6C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i/>
          <w:sz w:val="24"/>
          <w:szCs w:val="24"/>
        </w:rPr>
        <w:t>&lt;Срок и порядок регистрации запроса в случае предоставления муниципальной услуги в электронной форме описывается в соответствии с типовыми формулировками, утвержденными совместным приказом Администрации Главы Республики Коми и Министерства экономики Республики Коми  от 21 ноября 2017 г. № 321/125-р&gt;.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законодательством Российской Федерации о социальной защите инвалидов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, </w:t>
      </w:r>
      <w:r w:rsidRPr="001949A6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</w:t>
      </w: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>которых предоставляются услуги, и к услугам с учетом ограничений их жизнедеятельности;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1949A6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949A6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1949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BE6CB4" w:rsidRPr="001949A6" w:rsidRDefault="00BE6CB4" w:rsidP="00BE6CB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BE6CB4" w:rsidRPr="001949A6" w:rsidRDefault="00BE6CB4" w:rsidP="00BE6CB4">
      <w:pPr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BE6CB4" w:rsidRPr="001949A6" w:rsidRDefault="00BE6CB4" w:rsidP="00BE6CB4">
      <w:pPr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BE6CB4" w:rsidRPr="001949A6" w:rsidRDefault="00BE6CB4" w:rsidP="00BE6CB4">
      <w:pPr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BE6CB4" w:rsidRPr="001949A6" w:rsidRDefault="00BE6CB4" w:rsidP="00BE6CB4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BE6CB4" w:rsidRPr="001949A6" w:rsidRDefault="00BE6CB4" w:rsidP="00BE6C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1376.</w:t>
      </w:r>
    </w:p>
    <w:p w:rsidR="00BE6CB4" w:rsidRPr="001949A6" w:rsidRDefault="00873CB7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Иные требования отсутствуют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Показатели доступности и качества муниципальной услуги, в том числе 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</w:t>
      </w:r>
      <w:proofErr w:type="gramEnd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услуги, в том числе с использованием информационно-коммуникационных технологий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autoSpaceDE w:val="0"/>
        <w:autoSpaceDN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  <w:r w:rsidRPr="001949A6">
        <w:rPr>
          <w:rFonts w:ascii="Calibri" w:eastAsia="Calibri" w:hAnsi="Calibri" w:cs="Times New Roman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BE6CB4" w:rsidRPr="001949A6" w:rsidTr="00BE6CB4"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1949A6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BE6CB4" w:rsidRPr="001949A6" w:rsidTr="00BE6CB4">
        <w:tc>
          <w:tcPr>
            <w:tcW w:w="93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BE6CB4" w:rsidRPr="001949A6" w:rsidTr="00BE6CB4">
        <w:trPr>
          <w:trHeight w:val="1507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607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да</w:t>
            </w:r>
          </w:p>
        </w:tc>
      </w:tr>
      <w:tr w:rsidR="00BE6CB4" w:rsidRPr="001949A6" w:rsidTr="00BE6CB4">
        <w:trPr>
          <w:trHeight w:val="55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293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873CB7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55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55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нет</w:t>
            </w:r>
          </w:p>
        </w:tc>
      </w:tr>
      <w:tr w:rsidR="00BE6CB4" w:rsidRPr="001949A6" w:rsidTr="00BE6CB4">
        <w:trPr>
          <w:trHeight w:val="55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55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64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559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1.9. </w:t>
            </w:r>
            <w:proofErr w:type="gramStart"/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  <w:proofErr w:type="gramEnd"/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728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rPr>
          <w:trHeight w:val="728"/>
        </w:trPr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Количество взаимодействий заявителя с должностными лицами при предоставлении муниципальной услуги и их </w:t>
            </w: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CB4" w:rsidRPr="001949A6" w:rsidRDefault="00BE6CB4" w:rsidP="00BE6C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да</w:t>
            </w:r>
          </w:p>
        </w:tc>
      </w:tr>
      <w:tr w:rsidR="00BE6CB4" w:rsidRPr="001949A6" w:rsidTr="00BE6CB4">
        <w:tc>
          <w:tcPr>
            <w:tcW w:w="93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II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BE6CB4" w:rsidRPr="001949A6" w:rsidTr="00BE6CB4"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E6CB4" w:rsidRPr="001949A6" w:rsidTr="00BE6CB4"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E6CB4" w:rsidRPr="001949A6" w:rsidTr="00BE6CB4"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E6CB4" w:rsidRPr="001949A6" w:rsidTr="00BE6CB4">
        <w:tc>
          <w:tcPr>
            <w:tcW w:w="5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муниципальной услуги через МФЦ</w:t>
            </w:r>
          </w:p>
        </w:tc>
        <w:tc>
          <w:tcPr>
            <w:tcW w:w="1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E6CB4" w:rsidRPr="001949A6" w:rsidRDefault="00BE6CB4" w:rsidP="00BE6CB4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органом, предоставляющим муниципальную услугу,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органом, предоставляющим государственную услугу.</w:t>
      </w:r>
      <w:proofErr w:type="gramEnd"/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6" w:name="Par274"/>
      <w:bookmarkEnd w:id="16"/>
      <w:r w:rsidRPr="001949A6">
        <w:rPr>
          <w:rFonts w:ascii="Times New Roman" w:eastAsia="Calibri" w:hAnsi="Times New Roman" w:cs="Times New Roman"/>
          <w:sz w:val="24"/>
          <w:szCs w:val="24"/>
        </w:rPr>
        <w:t>Заявление о предоставлении муниципальной услуги подается заявителем через МФЦ лично».</w:t>
      </w:r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Также возможно включить следующую информацию: </w:t>
      </w:r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«В МФЦ обеспечиваются:</w:t>
      </w:r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а) функционирование автоматизированной информационной системы МФЦ;</w:t>
      </w:r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б) бесплатный доступ заявителей к порталам государственных и муниципальных услуг (функций).</w:t>
      </w:r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в) возможность приема от заявителей денежных сре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дств в сч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BE6CB4" w:rsidRPr="001949A6" w:rsidRDefault="00BE6CB4" w:rsidP="00BE6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г) по запросу заявителя регистрация в федеральной государственной информационной системе «Единая система идентификац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ии и ау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основе».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</w:pPr>
      <w:r w:rsidRPr="001949A6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lastRenderedPageBreak/>
        <w:t>Порядок предоставления муниципальной услуги через МФЦ с учетом принципа экстерриториальности определяется Соглашением о взаимодействии</w:t>
      </w:r>
      <w:r w:rsidRPr="001949A6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vertAlign w:val="superscript"/>
        </w:rPr>
        <w:footnoteReference w:id="3"/>
      </w:r>
      <w:r w:rsidRPr="001949A6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7" w:name="Par279"/>
      <w:bookmarkEnd w:id="17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Состав административных процедур по предоставлению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3.1. Предоставление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услуги;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Предоставление муниципальной услуги через МФЦ и в электронной форме</w:t>
      </w:r>
      <w:r w:rsidRPr="001949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следующие административные процедуры (действия):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услуги;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17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(МФЦ);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3) получение решения о предоставлении (решения об отказе в предоставлении)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(МФЦ);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bookmarkStart w:id="18" w:name="Par288"/>
      <w:bookmarkStart w:id="19" w:name="Par293"/>
      <w:bookmarkEnd w:id="18"/>
      <w:bookmarkEnd w:id="19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Прием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на бумажном носителе непосредственно в Орган,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73CB7" w:rsidRPr="001949A6" w:rsidRDefault="00BE6CB4" w:rsidP="00873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  <w:r w:rsidR="00873CB7" w:rsidRPr="001949A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BE6CB4" w:rsidRPr="001949A6" w:rsidRDefault="00873CB7" w:rsidP="00873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 в форме электронного документа с использованием Портала государственных и муниципальных услуг (функций) Республики Коми и (или) Единого портала государственных и муниципальных услуг (функций)</w:t>
      </w:r>
      <w:r w:rsidRPr="001949A6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footnoteReference w:id="5"/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пункте 2.6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В МФЦ предусмотрена только очная форма подачи документов.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МФЦ либо оформлен заранее.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Специалист Органа,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>, ответственный за прием документов, осуществляет следующие действия в ходе приема заявителя: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BE6CB4" w:rsidRPr="001949A6" w:rsidRDefault="00BE6CB4" w:rsidP="00BE6CB4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При необходимости специалист Органа,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, ответственный за прием документов, помогает заявителю заполнить запрос.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6"/>
      </w:r>
      <w:r w:rsidRPr="001949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пункте 2.6 настоящего Административного регламента: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- в электронном виде посредством отправки интерактивной формы запроса, </w:t>
      </w: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>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1949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</w:rPr>
        <w:t>21</w:t>
      </w:r>
      <w:r w:rsidRPr="001949A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г) принимает решение о приеме у заявителя представленных документов;</w:t>
      </w:r>
    </w:p>
    <w:p w:rsidR="00BE6CB4" w:rsidRPr="001949A6" w:rsidRDefault="00BE6CB4" w:rsidP="00BE6CB4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д) регистрирует запрос и представленные документы под индивидуальным порядковым номером в день их поступления;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е)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3.3.3. Результатом административной процедуры является одно из следующих действий: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- прием и регистрация в Органе,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- прием и регистрация в Органе,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запроса и документов, представленных заявителем, и их передача специалисту Органа,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, ответственному за межведомственное взаимодействие. </w:t>
      </w:r>
    </w:p>
    <w:p w:rsidR="00873CB7" w:rsidRPr="001949A6" w:rsidRDefault="00873CB7" w:rsidP="0087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</w:rPr>
        <w:t xml:space="preserve">Результат административной процедуры фиксируется в системе электронного документооборота специалистом Органа, МФЦ.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3.4.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3" w:history="1">
        <w:r w:rsidRPr="001949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пункте </w:t>
        </w:r>
      </w:hyperlink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2.6 настоящего Административного регламента.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 рассмотрении комплекта документов для предоставления муниципальной услуги специалист Органа: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73CB7"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</w:t>
      </w:r>
      <w:r w:rsidR="00873CB7"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его дня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оформляет проект документа, являющегося результатом предоставления муниципальной услуги по результатам проверки готовит один из следующих документов: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 предоставлении муниципальной услуги;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73CB7"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1 рабочего дня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1 рабочего дня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его получения. 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направляет подписанное руководителем Органа решение сотруднику Органа, </w:t>
      </w: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ответственному за выдачу результата предоставления услуги, для выдачи его заявителю.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3.4.1. Критерием принятия решения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</w:t>
      </w:r>
      <w:bookmarkStart w:id="20" w:name="_GoBack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Административного регламента. </w:t>
      </w:r>
    </w:p>
    <w:bookmarkEnd w:id="20"/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3.4.2. Максимальный срок исполнения административной процедуры составляет не более </w:t>
      </w:r>
      <w:r w:rsidRPr="0068147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10 рабочих  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дней со дня получения из Органа, </w:t>
      </w: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полного комплекта документов, необходимых для предоставления муниципальной услуги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сотруднику Органа, </w:t>
      </w:r>
      <w:r w:rsidRPr="001949A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ответственному за выдачу результата предоставления услуги, для выдачи его заявителю.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ответственному за выдачу результата предоставления услуги, решения о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 отказе в предоставлении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Административная процедура исполняется сотрудником Органа,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ответственным за выдачу Решения.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Решения сотрудник Органа,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Pr="001949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E6CB4" w:rsidRPr="001949A6" w:rsidRDefault="00BE6CB4" w:rsidP="00BE6C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BE6CB4" w:rsidRPr="001949A6" w:rsidRDefault="00BE6CB4" w:rsidP="00BE6CB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9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194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качестве результата предоставления государственной (муниципальной) услуги заявитель по его выбору вправе получить Решение на бумажном носителе.</w:t>
      </w:r>
    </w:p>
    <w:p w:rsidR="00BE6CB4" w:rsidRPr="001949A6" w:rsidRDefault="00BE6CB4" w:rsidP="00BE6CB4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Заявитель вправе получить результат предоставления государственной (муниципальной) услуги в форме электронного документа или документа на бумажном носителе в течение срока действия результата предоставления государственной (муниципальной) услуги.</w:t>
      </w:r>
    </w:p>
    <w:p w:rsidR="00BE6CB4" w:rsidRPr="001949A6" w:rsidRDefault="00BE6CB4" w:rsidP="00BE6C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личного обращения заявителя выдачу Решения осуществляет сотрудник Органа,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информирования специалист Органа,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2 рабочих дня со дня поступления Решения сотруднику Органа,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949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</w:t>
      </w:r>
      <w:r w:rsidRPr="001949A6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Способом фиксации результата административной процедуры является регистрация Решения в журнале исходящей документации,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включая &lt;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прописать</w:t>
      </w:r>
      <w:proofErr w:type="gramEnd"/>
      <w:r w:rsidRPr="001949A6">
        <w:rPr>
          <w:rFonts w:ascii="Times New Roman" w:eastAsia="Calibri" w:hAnsi="Times New Roman" w:cs="Times New Roman"/>
          <w:i/>
          <w:sz w:val="24"/>
          <w:szCs w:val="24"/>
        </w:rPr>
        <w:t xml:space="preserve"> электронную форму способа фиксации с указанием формата обязательного отображения административной процедуры</w:t>
      </w:r>
      <w:r w:rsidRPr="001949A6">
        <w:rPr>
          <w:rFonts w:ascii="Times New Roman" w:eastAsia="Calibri" w:hAnsi="Times New Roman" w:cs="Times New Roman"/>
          <w:sz w:val="24"/>
          <w:szCs w:val="24"/>
        </w:rPr>
        <w:t>&gt;.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3.5.4. Иные действия, необходимые для предоставления муниципальной услуги: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</w:rPr>
        <w:t>&lt;указать иные действия&gt;.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0"/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1949A6">
        <w:rPr>
          <w:rFonts w:ascii="Times New Roman" w:eastAsia="Calibri" w:hAnsi="Times New Roman" w:cs="Times New Roman"/>
          <w:sz w:val="24"/>
          <w:szCs w:val="24"/>
        </w:rPr>
        <w:t>Орган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BE6CB4" w:rsidRPr="001949A6" w:rsidRDefault="00BE6CB4" w:rsidP="00BE6CB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(заявителем представляются оригиналы документов с опечатками и (или) ошибками, специалистом </w:t>
      </w:r>
      <w:r w:rsidR="00527D52"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Органа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делаются копии этих документов);</w:t>
      </w:r>
    </w:p>
    <w:p w:rsidR="00BE6CB4" w:rsidRPr="001949A6" w:rsidRDefault="00BE6CB4" w:rsidP="00BE6CB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исключением положений, касающихся возможности представлять документы в электронном виде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3.6.3.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(Внутренняя организация работы – указать, кем рассматривается, куда передается и в какой срок).</w:t>
      </w:r>
    </w:p>
    <w:p w:rsidR="00BE6CB4" w:rsidRPr="001949A6" w:rsidRDefault="00BE6CB4" w:rsidP="00BE6CB4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</w:t>
      </w:r>
      <w:r w:rsidR="00527D52"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</w:t>
      </w:r>
      <w:r w:rsidR="00527D52"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рабочих дней</w:t>
      </w:r>
    </w:p>
    <w:p w:rsidR="00BE6CB4" w:rsidRPr="001949A6" w:rsidRDefault="00BE6CB4" w:rsidP="00BE6CB4">
      <w:pPr>
        <w:numPr>
          <w:ilvl w:val="0"/>
          <w:numId w:val="18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исправлении опечаток и (или) ошибок, </w:t>
      </w:r>
      <w:r w:rsidRPr="001949A6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BE6CB4" w:rsidRPr="001949A6" w:rsidRDefault="00BE6CB4" w:rsidP="00BE6CB4">
      <w:pPr>
        <w:numPr>
          <w:ilvl w:val="0"/>
          <w:numId w:val="18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1949A6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1949A6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CB4" w:rsidRPr="001949A6" w:rsidRDefault="00BE6CB4" w:rsidP="00BE6CB4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Исправление опечаток и (или) ошибок,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="00527D52"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ом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</w:t>
      </w:r>
      <w:r w:rsidR="00527D52"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гана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527D52"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рабочих дней.</w:t>
      </w:r>
    </w:p>
    <w:p w:rsidR="00BE6CB4" w:rsidRPr="001949A6" w:rsidRDefault="00BE6CB4" w:rsidP="00BE6CB4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исправлении опечаток и (или) ошибок</w:t>
      </w:r>
      <w:r w:rsidRPr="001949A6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BE6CB4" w:rsidRPr="001949A6" w:rsidRDefault="00BE6CB4" w:rsidP="00BE6CB4">
      <w:pPr>
        <w:numPr>
          <w:ilvl w:val="0"/>
          <w:numId w:val="16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BE6CB4" w:rsidRPr="001949A6" w:rsidRDefault="00BE6CB4" w:rsidP="00BE6CB4">
      <w:pPr>
        <w:numPr>
          <w:ilvl w:val="0"/>
          <w:numId w:val="16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3.6.4. Критерием принятия решения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</w:t>
      </w:r>
      <w:r w:rsidR="00527D52"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27D52"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рабочих дней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в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об исправлении опечаток и (или) ошибок.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3.6.6. Результатом процедуры является:</w:t>
      </w:r>
    </w:p>
    <w:p w:rsidR="00BE6CB4" w:rsidRPr="001949A6" w:rsidRDefault="00BE6CB4" w:rsidP="00BE6CB4">
      <w:pPr>
        <w:numPr>
          <w:ilvl w:val="0"/>
          <w:numId w:val="17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BE6CB4" w:rsidRPr="001949A6" w:rsidRDefault="00BE6CB4" w:rsidP="00BE6CB4">
      <w:pPr>
        <w:numPr>
          <w:ilvl w:val="0"/>
          <w:numId w:val="19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1949A6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tabs>
          <w:tab w:val="left" w:pos="34"/>
          <w:tab w:val="left" w:pos="1144"/>
        </w:tabs>
        <w:spacing w:after="0" w:line="240" w:lineRule="auto"/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Исправление допущенных опечаток и ошибок в выданных в результате предоставления муниципальной услуги документах (в том числе срок таких исправлений) осуществляется в порядке, определенном __________________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(указать реквизиты соответствующего акта Органа)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IV. Формы </w:t>
      </w:r>
      <w:proofErr w:type="gramStart"/>
      <w:r w:rsidRPr="001949A6">
        <w:rPr>
          <w:rFonts w:ascii="Times New Roman" w:eastAsia="Calibri" w:hAnsi="Times New Roman" w:cs="Times New Roman"/>
          <w:b/>
          <w:sz w:val="24"/>
          <w:szCs w:val="24"/>
        </w:rPr>
        <w:t>контроля за</w:t>
      </w:r>
      <w:proofErr w:type="gramEnd"/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исполнением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административного регламента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ar368"/>
      <w:bookmarkEnd w:id="21"/>
      <w:r w:rsidRPr="00194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194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194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194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194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4.1. Текущий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услуги, осуществляет  руководитель Органа.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Органа по предоставлению муни</w:t>
      </w:r>
      <w:r w:rsidR="00527D52"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осуществляется</w:t>
      </w:r>
      <w:r w:rsidR="00527D52"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главой сельского поселения «Руч»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Административного регламента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сотрудниками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руководителем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2" w:name="Par377"/>
      <w:bookmarkEnd w:id="22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проверки проводятся в соответствии с планом работы Органа, но не реже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раза в 3 года.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3" w:name="Par387"/>
      <w:bookmarkEnd w:id="23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услуги, несут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его работники несут ответственность, установленную законодательством Российской Федерации: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за полноту передаваемых Органу запросов, иных документов, принятых от заявителя в </w:t>
      </w: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</w:t>
      </w: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Органом;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на нарушение порядка предоставления муниципальной услуги </w:t>
      </w:r>
      <w:r w:rsidRPr="001949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МФЦ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рассматривается Органом. При этом срок рассмотрения жалобы исчисляется со дня регистрации жалобы в Органе.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24" w:name="Par394"/>
      <w:bookmarkEnd w:id="24"/>
      <w:r w:rsidRPr="001949A6">
        <w:rPr>
          <w:rFonts w:ascii="Times New Roman" w:eastAsia="Calibri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b/>
          <w:sz w:val="24"/>
          <w:szCs w:val="24"/>
        </w:rPr>
        <w:t>контроля за</w:t>
      </w:r>
      <w:proofErr w:type="gramEnd"/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предоставлением 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4.7. </w:t>
      </w:r>
      <w:proofErr w:type="gramStart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При обращении граждан, их объединений и организаций к руководителю </w:t>
      </w:r>
      <w:r w:rsidRPr="00194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5" w:name="Par402"/>
      <w:bookmarkEnd w:id="25"/>
      <w:r w:rsidRPr="001949A6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1949A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194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94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194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в Республике Коми отсутствуют.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требование у заявителя </w:t>
      </w:r>
      <w:r w:rsidRPr="001949A6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отказ в приеме документов, предоставление которых предусмотрено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7) отказ Органа, его должностного лица,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10)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1949A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49A6">
        <w:rPr>
          <w:rFonts w:ascii="Times New Roman" w:eastAsia="Calibri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5.3.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Орган, МФЦ либо в Министерство экономики Республики Коми – орган государственной власти, являющийся учредителем МФЦ (далее - Министерство).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Жалобы на решения и действия (бездействие) руководителя Органа подаются в </w:t>
      </w:r>
      <w:r w:rsidR="00527D52" w:rsidRPr="001949A6">
        <w:rPr>
          <w:rFonts w:ascii="Times New Roman" w:eastAsia="Calibri" w:hAnsi="Times New Roman" w:cs="Times New Roman"/>
          <w:sz w:val="24"/>
          <w:szCs w:val="24"/>
        </w:rPr>
        <w:t>администрацию сельского поселения «Руч»</w:t>
      </w:r>
      <w:r w:rsidRPr="001949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BE6CB4" w:rsidRPr="001949A6" w:rsidRDefault="00BE6CB4" w:rsidP="00BE6CB4">
      <w:pPr>
        <w:autoSpaceDE w:val="0"/>
        <w:autoSpaceDN w:val="0"/>
        <w:spacing w:after="0" w:line="240" w:lineRule="auto"/>
        <w:ind w:firstLine="74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49A6">
        <w:rPr>
          <w:rFonts w:ascii="Times New Roman" w:eastAsia="Calibri" w:hAnsi="Times New Roman" w:cs="Times New Roman"/>
          <w:i/>
          <w:iCs/>
          <w:sz w:val="24"/>
          <w:szCs w:val="24"/>
        </w:rPr>
        <w:t>В случае если законодательством Российской Федерации и Республики Коми вышестоящий орган не определен, необходимо в данном пункте указать на его отсутствие и, что жалоба на решения и действия (бездействие)</w:t>
      </w:r>
      <w:r w:rsidRPr="001949A6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i/>
          <w:iCs/>
          <w:sz w:val="24"/>
          <w:szCs w:val="24"/>
        </w:rPr>
        <w:t>руководителя органа, предоставляющего услугу, в этом случае рассматривается непосредственно руководителем данного органа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5.4.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также может быть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при личном приеме заявителя.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5.5. </w:t>
      </w:r>
      <w:r w:rsidRPr="001949A6">
        <w:rPr>
          <w:rFonts w:ascii="Times New Roman" w:eastAsia="Calibri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5.6. Жалоба должна содержать: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МФЦ или его работника;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1949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 или его работника.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заявителю расписку в получении жалобы, в которой указывается: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5.9.</w:t>
      </w:r>
      <w:r w:rsidRPr="001949A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если жалоба подана заявителем в Орган, МФЦ, в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Указать порядок рассмотрения жалобы в органе, предоставляющем муниципальную услугу или в вышестоящем органе (при его наличии), а в случае отсутствия вышестоящего органа - порядок рассмотрения жалобы руководителем данного органа.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Жалоба, поступившая в Орган, МФЦ, Министерство,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5.12. По результатам рассмотрения принимается одно из следующих решений: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удовлетворения жалобы в форме исправления допущенных опечаток и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</w:t>
      </w:r>
      <w:proofErr w:type="spellStart"/>
      <w:r w:rsidRPr="001949A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ruchkomi</w:t>
      </w:r>
      <w:proofErr w:type="spell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spellStart"/>
      <w:r w:rsidRPr="001949A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может быть принято при личном приеме заявителя.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1949A6">
        <w:rPr>
          <w:rFonts w:ascii="Times New Roman" w:eastAsia="Calibri" w:hAnsi="Times New Roman" w:cs="Times New Roman"/>
          <w:sz w:val="24"/>
          <w:szCs w:val="24"/>
        </w:rPr>
        <w:t>документы</w:t>
      </w:r>
      <w:proofErr w:type="gramEnd"/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необходимые для обоснования и рассмотрения жалобы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2) </w:t>
      </w:r>
      <w:r w:rsidRPr="001949A6">
        <w:rPr>
          <w:rFonts w:ascii="Times New Roman" w:eastAsia="Calibri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BE6CB4" w:rsidRPr="001949A6" w:rsidRDefault="00BE6CB4" w:rsidP="00BE6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сведения об </w:t>
      </w: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:rsidR="00BE6CB4" w:rsidRPr="001949A6" w:rsidRDefault="00BE6CB4" w:rsidP="00AA068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390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BE6CB4" w:rsidRPr="001949A6" w:rsidRDefault="00BE6CB4" w:rsidP="00BE6CB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BE6CB4" w:rsidRPr="001949A6" w:rsidRDefault="00BE6CB4" w:rsidP="00BE6CB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:rsidR="00BE6CB4" w:rsidRPr="001949A6" w:rsidRDefault="00BE6CB4" w:rsidP="00BE6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BE6CB4" w:rsidRPr="001949A6" w:rsidRDefault="00BE6CB4" w:rsidP="00BE6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BE6CB4" w:rsidRPr="001949A6" w:rsidRDefault="00BE6CB4" w:rsidP="00BE6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BE6CB4" w:rsidRPr="001949A6" w:rsidRDefault="00BE6CB4" w:rsidP="00BE6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BE6CB4" w:rsidRPr="001949A6" w:rsidRDefault="00BE6CB4" w:rsidP="00BE6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9A6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&lt;Выдача справок и иных документов в сфере жилищно-коммунального хозяйства &gt;</w:t>
      </w: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26" w:name="Par1056"/>
      <w:bookmarkStart w:id="27" w:name="Par1097"/>
      <w:bookmarkEnd w:id="26"/>
      <w:bookmarkEnd w:id="27"/>
    </w:p>
    <w:tbl>
      <w:tblPr>
        <w:tblpPr w:leftFromText="180" w:rightFromText="180" w:vertAnchor="page" w:horzAnchor="page" w:tblpX="2236" w:tblpY="9256"/>
        <w:tblW w:w="5000" w:type="pct"/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AA068C" w:rsidRPr="001949A6" w:rsidTr="00AA068C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 запроса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11"/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A068C" w:rsidRPr="001949A6" w:rsidTr="00AA068C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AA068C" w:rsidRPr="001949A6" w:rsidRDefault="00AA068C" w:rsidP="00AA06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Орган, обрабатывающий запрос на </w:t>
            </w: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предоставление услуги</w:t>
            </w:r>
          </w:p>
        </w:tc>
      </w:tr>
    </w:tbl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867"/>
        <w:gridCol w:w="304"/>
        <w:gridCol w:w="230"/>
        <w:gridCol w:w="1295"/>
        <w:gridCol w:w="987"/>
        <w:gridCol w:w="1182"/>
        <w:gridCol w:w="1502"/>
        <w:gridCol w:w="2055"/>
      </w:tblGrid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2"/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3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4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5"/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6"/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ЗАПРОС</w:t>
      </w:r>
      <w:r w:rsidRPr="001949A6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17"/>
      </w: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BE6CB4" w:rsidRPr="001949A6" w:rsidTr="00BE6CB4">
        <w:tc>
          <w:tcPr>
            <w:tcW w:w="3190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c>
          <w:tcPr>
            <w:tcW w:w="3190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49A6">
        <w:rPr>
          <w:rFonts w:ascii="Times New Roman" w:eastAsia="Calibri" w:hAnsi="Times New Roman" w:cs="Times New Roman"/>
          <w:i/>
          <w:sz w:val="24"/>
          <w:szCs w:val="24"/>
        </w:rPr>
        <w:t>&lt;</w:t>
      </w:r>
      <w:r w:rsidRPr="001949A6">
        <w:rPr>
          <w:rFonts w:ascii="Calibri" w:eastAsia="Calibri" w:hAnsi="Calibri" w:cs="Times New Roman"/>
          <w:sz w:val="24"/>
          <w:szCs w:val="24"/>
        </w:rPr>
        <w:t xml:space="preserve"> </w:t>
      </w:r>
      <w:r w:rsidRPr="001949A6">
        <w:rPr>
          <w:rFonts w:ascii="Times New Roman" w:eastAsia="Calibri" w:hAnsi="Times New Roman" w:cs="Times New Roman"/>
          <w:i/>
          <w:sz w:val="24"/>
          <w:szCs w:val="24"/>
        </w:rPr>
        <w:t>Выдача справок и иных документов в сфере жилищно-коммунального хозяйства &gt;</w:t>
      </w: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873"/>
        <w:gridCol w:w="1132"/>
        <w:gridCol w:w="1421"/>
        <w:gridCol w:w="991"/>
        <w:gridCol w:w="1934"/>
        <w:gridCol w:w="1633"/>
      </w:tblGrid>
      <w:tr w:rsidR="00BE6CB4" w:rsidRPr="001949A6" w:rsidTr="00BE6CB4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BE6CB4" w:rsidRPr="001949A6" w:rsidTr="00BE6CB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1949A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  <w:r w:rsidRPr="001949A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footnoteReference w:id="18"/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BE6CB4" w:rsidRPr="001949A6" w:rsidTr="00BE6CB4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BE6CB4" w:rsidRPr="001949A6" w:rsidRDefault="00BE6CB4" w:rsidP="00BE6CB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949A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BE6CB4" w:rsidRPr="001949A6" w:rsidRDefault="00BE6CB4" w:rsidP="00BE6CB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1949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9"/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379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9505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2273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2273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32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949A6">
        <w:rPr>
          <w:rFonts w:ascii="Times New Roman" w:eastAsia="Calibri" w:hAnsi="Times New Roman" w:cs="Times New Roman"/>
          <w:sz w:val="24"/>
          <w:szCs w:val="24"/>
        </w:rPr>
        <w:t>ЗАПРОС</w:t>
      </w:r>
      <w:r w:rsidRPr="001949A6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20"/>
      </w:r>
    </w:p>
    <w:p w:rsidR="00BE6CB4" w:rsidRPr="001949A6" w:rsidRDefault="00BE6CB4" w:rsidP="00BE6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BE6CB4" w:rsidRPr="001949A6" w:rsidTr="00BE6CB4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CB4" w:rsidRPr="001949A6" w:rsidTr="00BE6CB4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E6CB4" w:rsidRPr="001949A6" w:rsidRDefault="00BE6CB4" w:rsidP="00BE6CB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BE6CB4" w:rsidRPr="001949A6" w:rsidTr="00BE6CB4">
        <w:tc>
          <w:tcPr>
            <w:tcW w:w="3190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CB4" w:rsidRPr="001949A6" w:rsidTr="00BE6CB4">
        <w:tc>
          <w:tcPr>
            <w:tcW w:w="3190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E6CB4" w:rsidRPr="001949A6" w:rsidRDefault="00BE6CB4" w:rsidP="00BE6C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9A6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BE6CB4" w:rsidRPr="001949A6" w:rsidRDefault="00BE6CB4" w:rsidP="00BE6C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1949A6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CB4" w:rsidRPr="00BE6CB4" w:rsidRDefault="00BE6CB4" w:rsidP="00BE6CB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CB4" w:rsidRDefault="00BE6CB4"/>
    <w:sectPr w:rsidR="00BE6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D84" w:rsidRDefault="008F0D84" w:rsidP="00BE6CB4">
      <w:pPr>
        <w:spacing w:after="0" w:line="240" w:lineRule="auto"/>
      </w:pPr>
      <w:r>
        <w:separator/>
      </w:r>
    </w:p>
  </w:endnote>
  <w:endnote w:type="continuationSeparator" w:id="0">
    <w:p w:rsidR="008F0D84" w:rsidRDefault="008F0D84" w:rsidP="00BE6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D84" w:rsidRDefault="008F0D84" w:rsidP="00BE6CB4">
      <w:pPr>
        <w:spacing w:after="0" w:line="240" w:lineRule="auto"/>
      </w:pPr>
      <w:r>
        <w:separator/>
      </w:r>
    </w:p>
  </w:footnote>
  <w:footnote w:type="continuationSeparator" w:id="0">
    <w:p w:rsidR="008F0D84" w:rsidRDefault="008F0D84" w:rsidP="00BE6CB4">
      <w:pPr>
        <w:spacing w:after="0" w:line="240" w:lineRule="auto"/>
      </w:pPr>
      <w:r>
        <w:continuationSeparator/>
      </w:r>
    </w:p>
  </w:footnote>
  <w:footnote w:id="1">
    <w:p w:rsidR="007464F6" w:rsidRDefault="007464F6" w:rsidP="00BE6CB4">
      <w:pPr>
        <w:pStyle w:val="ac"/>
        <w:ind w:firstLine="709"/>
      </w:pPr>
      <w:r>
        <w:rPr>
          <w:rStyle w:val="ae"/>
        </w:rPr>
        <w:footnoteRef/>
      </w:r>
      <w:r>
        <w:t xml:space="preserve"> </w:t>
      </w:r>
      <w:r w:rsidRPr="005C3854">
        <w:rPr>
          <w:rFonts w:ascii="Times New Roman" w:hAnsi="Times New Roman"/>
        </w:rPr>
        <w:t xml:space="preserve">В случае если </w:t>
      </w:r>
      <w:r>
        <w:rPr>
          <w:rFonts w:ascii="Times New Roman" w:hAnsi="Times New Roman"/>
        </w:rPr>
        <w:t>муниципальная</w:t>
      </w:r>
      <w:r w:rsidRPr="005C3854">
        <w:rPr>
          <w:rFonts w:ascii="Times New Roman" w:hAnsi="Times New Roman"/>
        </w:rPr>
        <w:t xml:space="preserve"> услуга переведена в электронный вид</w:t>
      </w:r>
      <w:r>
        <w:rPr>
          <w:rFonts w:ascii="Times New Roman" w:hAnsi="Times New Roman"/>
        </w:rPr>
        <w:t>.</w:t>
      </w:r>
    </w:p>
  </w:footnote>
  <w:footnote w:id="2">
    <w:p w:rsidR="007464F6" w:rsidRDefault="007464F6" w:rsidP="00BE6CB4">
      <w:pPr>
        <w:pStyle w:val="ac"/>
        <w:ind w:firstLine="709"/>
        <w:jc w:val="both"/>
      </w:pPr>
      <w:r>
        <w:rPr>
          <w:rStyle w:val="ae"/>
        </w:rPr>
        <w:footnoteRef/>
      </w:r>
      <w:r>
        <w:t xml:space="preserve"> </w:t>
      </w:r>
      <w:r w:rsidRPr="005C3854">
        <w:rPr>
          <w:rFonts w:ascii="Times New Roman" w:hAnsi="Times New Roman"/>
        </w:rPr>
        <w:t xml:space="preserve">В случае если </w:t>
      </w:r>
      <w:r>
        <w:rPr>
          <w:rFonts w:ascii="Times New Roman" w:hAnsi="Times New Roman"/>
        </w:rPr>
        <w:t>муниципальн</w:t>
      </w:r>
      <w:r w:rsidRPr="005C3854">
        <w:rPr>
          <w:rFonts w:ascii="Times New Roman" w:hAnsi="Times New Roman"/>
        </w:rPr>
        <w:t>ая услуга переведена в электронный вид.</w:t>
      </w:r>
    </w:p>
  </w:footnote>
  <w:footnote w:id="3">
    <w:p w:rsidR="007464F6" w:rsidRDefault="007464F6" w:rsidP="00BE6CB4">
      <w:pPr>
        <w:pStyle w:val="ac"/>
        <w:ind w:firstLine="709"/>
      </w:pPr>
      <w:r>
        <w:rPr>
          <w:rStyle w:val="ae"/>
        </w:rPr>
        <w:footnoteRef/>
      </w:r>
      <w:r>
        <w:rPr>
          <w:rFonts w:ascii="Times New Roman" w:hAnsi="Times New Roman"/>
        </w:rPr>
        <w:t xml:space="preserve">  В случае если муниципальная</w:t>
      </w:r>
      <w:r w:rsidRPr="005C3854">
        <w:rPr>
          <w:rFonts w:ascii="Times New Roman" w:hAnsi="Times New Roman"/>
        </w:rPr>
        <w:t xml:space="preserve"> услуга п</w:t>
      </w:r>
      <w:r>
        <w:rPr>
          <w:rFonts w:ascii="Times New Roman" w:hAnsi="Times New Roman"/>
        </w:rPr>
        <w:t>редоставляется по принципу экстерриториальности</w:t>
      </w:r>
      <w:r w:rsidRPr="005C3854">
        <w:rPr>
          <w:rFonts w:ascii="Times New Roman" w:hAnsi="Times New Roman"/>
        </w:rPr>
        <w:t>.</w:t>
      </w:r>
    </w:p>
  </w:footnote>
  <w:footnote w:id="4">
    <w:p w:rsidR="007464F6" w:rsidRPr="005632F1" w:rsidRDefault="007464F6" w:rsidP="00BE6CB4">
      <w:pPr>
        <w:pStyle w:val="ac"/>
        <w:ind w:firstLine="709"/>
        <w:rPr>
          <w:rFonts w:ascii="Times New Roman" w:hAnsi="Times New Roman"/>
        </w:rPr>
      </w:pPr>
      <w:r w:rsidRPr="005632F1">
        <w:rPr>
          <w:rStyle w:val="ae"/>
          <w:rFonts w:ascii="Times New Roman" w:hAnsi="Times New Roman"/>
        </w:rPr>
        <w:footnoteRef/>
      </w:r>
      <w:r w:rsidRPr="005632F1">
        <w:rPr>
          <w:rFonts w:ascii="Times New Roman" w:hAnsi="Times New Roman"/>
        </w:rPr>
        <w:t xml:space="preserve"> В случае, если муниципальная услуга переведена в электронный вид</w:t>
      </w:r>
    </w:p>
  </w:footnote>
  <w:footnote w:id="5">
    <w:p w:rsidR="007464F6" w:rsidRDefault="007464F6" w:rsidP="00873CB7">
      <w:pPr>
        <w:pStyle w:val="ac"/>
        <w:ind w:firstLine="709"/>
        <w:jc w:val="both"/>
      </w:pPr>
      <w:r>
        <w:rPr>
          <w:rStyle w:val="ae"/>
        </w:rPr>
        <w:footnoteRef/>
      </w:r>
      <w:r>
        <w:t xml:space="preserve"> </w:t>
      </w:r>
      <w:r w:rsidRPr="005C3854">
        <w:rPr>
          <w:rFonts w:ascii="Times New Roman" w:hAnsi="Times New Roman"/>
        </w:rPr>
        <w:t xml:space="preserve">В случае если </w:t>
      </w:r>
      <w:r>
        <w:rPr>
          <w:rFonts w:ascii="Times New Roman" w:hAnsi="Times New Roman"/>
        </w:rPr>
        <w:t>муниципальн</w:t>
      </w:r>
      <w:r w:rsidRPr="005C3854">
        <w:rPr>
          <w:rFonts w:ascii="Times New Roman" w:hAnsi="Times New Roman"/>
        </w:rPr>
        <w:t>ая услуга переведена в электронный вид.</w:t>
      </w:r>
    </w:p>
  </w:footnote>
  <w:footnote w:id="6">
    <w:p w:rsidR="007464F6" w:rsidRDefault="007464F6" w:rsidP="00BE6CB4">
      <w:pPr>
        <w:pStyle w:val="ac"/>
        <w:ind w:firstLine="709"/>
      </w:pPr>
      <w:r>
        <w:rPr>
          <w:rStyle w:val="ae"/>
        </w:rPr>
        <w:footnoteRef/>
      </w:r>
      <w:r>
        <w:t xml:space="preserve"> </w:t>
      </w:r>
      <w:r w:rsidRPr="005C3854">
        <w:rPr>
          <w:rFonts w:ascii="Times New Roman" w:hAnsi="Times New Roman"/>
        </w:rPr>
        <w:t xml:space="preserve">В случае если </w:t>
      </w:r>
      <w:r>
        <w:rPr>
          <w:rFonts w:ascii="Times New Roman" w:hAnsi="Times New Roman"/>
        </w:rPr>
        <w:t>муниципальн</w:t>
      </w:r>
      <w:r w:rsidRPr="005C3854">
        <w:rPr>
          <w:rFonts w:ascii="Times New Roman" w:hAnsi="Times New Roman"/>
        </w:rPr>
        <w:t>ая услуга переведена в электронный вид.</w:t>
      </w:r>
    </w:p>
  </w:footnote>
  <w:footnote w:id="7">
    <w:p w:rsidR="007464F6" w:rsidRDefault="007464F6" w:rsidP="00BE6CB4">
      <w:pPr>
        <w:pStyle w:val="ac"/>
        <w:ind w:firstLine="709"/>
        <w:jc w:val="both"/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>И</w:t>
      </w:r>
      <w:r w:rsidRPr="002304AA">
        <w:rPr>
          <w:rFonts w:ascii="Times New Roman" w:hAnsi="Times New Roman"/>
        </w:rPr>
        <w:t>ли иного результат</w:t>
      </w:r>
      <w:r>
        <w:rPr>
          <w:rFonts w:ascii="Times New Roman" w:hAnsi="Times New Roman"/>
        </w:rPr>
        <w:t>а предоставления муниципальной</w:t>
      </w:r>
      <w:r w:rsidRPr="002304AA">
        <w:rPr>
          <w:rFonts w:ascii="Times New Roman" w:hAnsi="Times New Roman"/>
        </w:rPr>
        <w:t xml:space="preserve"> услуги в соответствии с пунктом 2</w:t>
      </w:r>
      <w:r>
        <w:rPr>
          <w:rFonts w:ascii="Times New Roman" w:hAnsi="Times New Roman"/>
        </w:rPr>
        <w:t xml:space="preserve">.3 Административного регламента (в случае корректировки результата предоставления муниципальной услуги необходимо внести соответствующие изменения по всему тексту Административного регламента). </w:t>
      </w:r>
    </w:p>
  </w:footnote>
  <w:footnote w:id="8">
    <w:p w:rsidR="007464F6" w:rsidRPr="005C3854" w:rsidRDefault="007464F6" w:rsidP="00BE6CB4">
      <w:pPr>
        <w:pStyle w:val="ac"/>
        <w:spacing w:line="200" w:lineRule="exact"/>
        <w:ind w:firstLine="709"/>
        <w:contextualSpacing/>
        <w:jc w:val="both"/>
        <w:rPr>
          <w:rFonts w:ascii="Times New Roman" w:hAnsi="Times New Roman"/>
        </w:rPr>
      </w:pPr>
      <w:r w:rsidRPr="005C3854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муниципальная</w:t>
      </w:r>
      <w:r w:rsidRPr="005C3854">
        <w:rPr>
          <w:rFonts w:ascii="Times New Roman" w:hAnsi="Times New Roman"/>
        </w:rPr>
        <w:t xml:space="preserve"> услуга переведена в электронный вид.</w:t>
      </w:r>
    </w:p>
  </w:footnote>
  <w:footnote w:id="9">
    <w:p w:rsidR="007464F6" w:rsidRPr="002327CA" w:rsidRDefault="007464F6" w:rsidP="00BE6CB4">
      <w:pPr>
        <w:pStyle w:val="ac"/>
        <w:ind w:firstLine="426"/>
        <w:jc w:val="both"/>
        <w:rPr>
          <w:rFonts w:ascii="Times New Roman" w:hAnsi="Times New Roman"/>
        </w:rPr>
      </w:pPr>
      <w:r>
        <w:rPr>
          <w:rStyle w:val="ae"/>
        </w:rPr>
        <w:footnoteRef/>
      </w:r>
      <w:r>
        <w:t xml:space="preserve"> </w:t>
      </w:r>
      <w:r w:rsidRPr="002327CA">
        <w:rPr>
          <w:rFonts w:ascii="Times New Roman" w:hAnsi="Times New Roman"/>
        </w:rPr>
        <w:t>В случае, если по результатам предоставления муниципальной услуги заявителю выдается электронный документ, то в административном действии, входящем в состав административной процедуры по выдаче результата предоставления муниципальной услуги, описывается, в том числе:</w:t>
      </w:r>
    </w:p>
    <w:p w:rsidR="007464F6" w:rsidRPr="002327CA" w:rsidRDefault="007464F6" w:rsidP="00BE6CB4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2327CA">
        <w:rPr>
          <w:rFonts w:ascii="Times New Roman" w:hAnsi="Times New Roman"/>
          <w:sz w:val="20"/>
          <w:szCs w:val="20"/>
        </w:rPr>
        <w:t>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услуги;</w:t>
      </w:r>
    </w:p>
    <w:p w:rsidR="007464F6" w:rsidRPr="00D8652C" w:rsidRDefault="007464F6" w:rsidP="00BE6CB4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2327CA">
        <w:rPr>
          <w:rFonts w:ascii="Times New Roman" w:hAnsi="Times New Roman"/>
          <w:sz w:val="20"/>
          <w:szCs w:val="20"/>
        </w:rPr>
        <w:t xml:space="preserve">выдача документов, включая составление на бумажном носителе и </w:t>
      </w:r>
      <w:proofErr w:type="gramStart"/>
      <w:r w:rsidRPr="002327CA">
        <w:rPr>
          <w:rFonts w:ascii="Times New Roman" w:hAnsi="Times New Roman"/>
          <w:sz w:val="20"/>
          <w:szCs w:val="20"/>
        </w:rPr>
        <w:t>заверение выписок</w:t>
      </w:r>
      <w:proofErr w:type="gramEnd"/>
      <w:r w:rsidRPr="002327CA">
        <w:rPr>
          <w:rFonts w:ascii="Times New Roman" w:hAnsi="Times New Roman"/>
          <w:sz w:val="20"/>
          <w:szCs w:val="20"/>
        </w:rPr>
        <w:t xml:space="preserve"> из информационных систем органов, предоставляющих муниципальные услуги, согласно требованиям, утвержденным постановлением Правительства Республики Коми от 23 января 2018 г. № 27 (рекомендовано)»;</w:t>
      </w:r>
    </w:p>
  </w:footnote>
  <w:footnote w:id="10">
    <w:p w:rsidR="007464F6" w:rsidRPr="00D8652C" w:rsidRDefault="007464F6" w:rsidP="00BE6CB4">
      <w:pPr>
        <w:pStyle w:val="ac"/>
        <w:ind w:firstLine="425"/>
        <w:jc w:val="both"/>
        <w:rPr>
          <w:rFonts w:ascii="Times New Roman" w:hAnsi="Times New Roman"/>
        </w:rPr>
      </w:pPr>
    </w:p>
  </w:footnote>
  <w:footnote w:id="11">
    <w:p w:rsidR="007464F6" w:rsidRPr="00E1243C" w:rsidRDefault="007464F6" w:rsidP="00AA068C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 w:rsidRPr="00E1243C">
        <w:rPr>
          <w:rFonts w:ascii="Times New Roman" w:hAnsi="Times New Roman"/>
        </w:rPr>
        <w:t>Госуслуги</w:t>
      </w:r>
      <w:proofErr w:type="spellEnd"/>
      <w:r w:rsidRPr="00E1243C">
        <w:rPr>
          <w:rFonts w:ascii="Times New Roman" w:hAnsi="Times New Roman"/>
        </w:rPr>
        <w:t xml:space="preserve"> – Республика Коми» </w:t>
      </w:r>
    </w:p>
    <w:p w:rsidR="007464F6" w:rsidRPr="00E1243C" w:rsidRDefault="007464F6" w:rsidP="00AA068C">
      <w:pPr>
        <w:pStyle w:val="ac"/>
        <w:rPr>
          <w:rFonts w:ascii="Times New Roman" w:hAnsi="Times New Roman"/>
          <w:sz w:val="2"/>
        </w:rPr>
      </w:pPr>
    </w:p>
  </w:footnote>
  <w:footnote w:id="12">
    <w:p w:rsidR="007464F6" w:rsidRPr="00E1243C" w:rsidRDefault="007464F6" w:rsidP="00BE6CB4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13">
    <w:p w:rsidR="007464F6" w:rsidRPr="00E1243C" w:rsidRDefault="007464F6" w:rsidP="00BE6CB4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Поле отображается, если тип заявителя «Индивидуальный предприниматель»</w:t>
      </w:r>
    </w:p>
  </w:footnote>
  <w:footnote w:id="14">
    <w:p w:rsidR="007464F6" w:rsidRPr="00E1243C" w:rsidRDefault="007464F6" w:rsidP="00BE6CB4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Поле отображается, если тип заявителя «Индивидуальный предприниматель»</w:t>
      </w:r>
    </w:p>
  </w:footnote>
  <w:footnote w:id="15">
    <w:p w:rsidR="007464F6" w:rsidRDefault="007464F6" w:rsidP="00BE6CB4">
      <w:pPr>
        <w:pStyle w:val="ac"/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Заголовок зависит от типа заявителя</w:t>
      </w:r>
    </w:p>
  </w:footnote>
  <w:footnote w:id="16">
    <w:p w:rsidR="007464F6" w:rsidRPr="00E1243C" w:rsidRDefault="007464F6" w:rsidP="00BE6CB4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Заголовок зависит от типа заявителя</w:t>
      </w:r>
    </w:p>
  </w:footnote>
  <w:footnote w:id="17">
    <w:p w:rsidR="007464F6" w:rsidRDefault="007464F6" w:rsidP="00BE6CB4">
      <w:pPr>
        <w:pStyle w:val="ac"/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Наполнение блока и состав полей зависят от услуги</w:t>
      </w:r>
    </w:p>
  </w:footnote>
  <w:footnote w:id="18">
    <w:p w:rsidR="007464F6" w:rsidRPr="00E1243C" w:rsidRDefault="007464F6" w:rsidP="00BE6CB4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Номер формируется при регистрации в региональной комплексной информационной системе «</w:t>
      </w:r>
      <w:proofErr w:type="spellStart"/>
      <w:r w:rsidRPr="00E1243C">
        <w:rPr>
          <w:rFonts w:ascii="Times New Roman" w:hAnsi="Times New Roman"/>
        </w:rPr>
        <w:t>Госуслуги</w:t>
      </w:r>
      <w:proofErr w:type="spellEnd"/>
      <w:r w:rsidRPr="00E1243C">
        <w:rPr>
          <w:rFonts w:ascii="Times New Roman" w:hAnsi="Times New Roman"/>
        </w:rPr>
        <w:t xml:space="preserve"> – Республика Коми» </w:t>
      </w:r>
    </w:p>
    <w:p w:rsidR="007464F6" w:rsidRPr="00E1243C" w:rsidRDefault="007464F6" w:rsidP="00BE6CB4">
      <w:pPr>
        <w:pStyle w:val="ac"/>
        <w:rPr>
          <w:rFonts w:ascii="Times New Roman" w:hAnsi="Times New Roman"/>
          <w:sz w:val="2"/>
        </w:rPr>
      </w:pPr>
    </w:p>
  </w:footnote>
  <w:footnote w:id="19">
    <w:p w:rsidR="007464F6" w:rsidRDefault="007464F6" w:rsidP="00BE6CB4">
      <w:pPr>
        <w:pStyle w:val="ac"/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Данный блок и все последующие отображаются при необходимости, в соответствии с административным регламентом на оказание услуги</w:t>
      </w:r>
    </w:p>
  </w:footnote>
  <w:footnote w:id="20">
    <w:p w:rsidR="007464F6" w:rsidRPr="00E1243C" w:rsidRDefault="007464F6" w:rsidP="00BE6CB4">
      <w:pPr>
        <w:pStyle w:val="ac"/>
        <w:rPr>
          <w:rFonts w:ascii="Times New Roman" w:hAnsi="Times New Roman"/>
        </w:rPr>
      </w:pPr>
      <w:r w:rsidRPr="00E1243C">
        <w:rPr>
          <w:rStyle w:val="ae"/>
          <w:rFonts w:ascii="Times New Roman" w:hAnsi="Times New Roman"/>
        </w:rPr>
        <w:footnoteRef/>
      </w:r>
      <w:r w:rsidRPr="00E1243C">
        <w:rPr>
          <w:rFonts w:ascii="Times New Roman" w:hAnsi="Times New Roman"/>
        </w:rPr>
        <w:t xml:space="preserve"> Наполнение блока и состав полей зависят от услуги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65A8C"/>
    <w:multiLevelType w:val="hybridMultilevel"/>
    <w:tmpl w:val="FF1A3344"/>
    <w:lvl w:ilvl="0" w:tplc="A3E89AFA">
      <w:start w:val="3"/>
      <w:numFmt w:val="decimal"/>
      <w:lvlText w:val="%1)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1634A2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0">
    <w:nsid w:val="62B75D68"/>
    <w:multiLevelType w:val="singleLevel"/>
    <w:tmpl w:val="46A0E65C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1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3"/>
  </w:num>
  <w:num w:numId="5">
    <w:abstractNumId w:val="5"/>
  </w:num>
  <w:num w:numId="6">
    <w:abstractNumId w:val="17"/>
  </w:num>
  <w:num w:numId="7">
    <w:abstractNumId w:val="21"/>
  </w:num>
  <w:num w:numId="8">
    <w:abstractNumId w:val="7"/>
  </w:num>
  <w:num w:numId="9">
    <w:abstractNumId w:val="4"/>
  </w:num>
  <w:num w:numId="10">
    <w:abstractNumId w:val="15"/>
  </w:num>
  <w:num w:numId="11">
    <w:abstractNumId w:val="16"/>
  </w:num>
  <w:num w:numId="12">
    <w:abstractNumId w:val="1"/>
  </w:num>
  <w:num w:numId="13">
    <w:abstractNumId w:val="2"/>
  </w:num>
  <w:num w:numId="14">
    <w:abstractNumId w:val="11"/>
  </w:num>
  <w:num w:numId="15">
    <w:abstractNumId w:val="18"/>
  </w:num>
  <w:num w:numId="16">
    <w:abstractNumId w:val="13"/>
  </w:num>
  <w:num w:numId="17">
    <w:abstractNumId w:val="0"/>
  </w:num>
  <w:num w:numId="18">
    <w:abstractNumId w:val="9"/>
  </w:num>
  <w:num w:numId="19">
    <w:abstractNumId w:val="14"/>
  </w:num>
  <w:num w:numId="20">
    <w:abstractNumId w:val="20"/>
  </w:num>
  <w:num w:numId="21">
    <w:abstractNumId w:val="6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F6B"/>
    <w:rsid w:val="001949A6"/>
    <w:rsid w:val="00423942"/>
    <w:rsid w:val="00527D52"/>
    <w:rsid w:val="00575C2F"/>
    <w:rsid w:val="0068147E"/>
    <w:rsid w:val="007464F6"/>
    <w:rsid w:val="00763358"/>
    <w:rsid w:val="00873CB7"/>
    <w:rsid w:val="008F0D84"/>
    <w:rsid w:val="009977C7"/>
    <w:rsid w:val="00AA068C"/>
    <w:rsid w:val="00BE6CB4"/>
    <w:rsid w:val="00C82E45"/>
    <w:rsid w:val="00D7033E"/>
    <w:rsid w:val="00EE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6CB4"/>
  </w:style>
  <w:style w:type="paragraph" w:customStyle="1" w:styleId="ConsPlusNormal">
    <w:name w:val="ConsPlusNormal"/>
    <w:link w:val="ConsPlusNormal0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CB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BE6CB4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5">
    <w:name w:val="List Paragraph"/>
    <w:basedOn w:val="a"/>
    <w:uiPriority w:val="34"/>
    <w:qFormat/>
    <w:rsid w:val="00BE6C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BE6CB4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BE6CB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E6CB4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E6CB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E6CB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E6CB4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ac">
    <w:name w:val="footnote text"/>
    <w:basedOn w:val="a"/>
    <w:link w:val="ad"/>
    <w:uiPriority w:val="99"/>
    <w:unhideWhenUsed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rsid w:val="00BE6CB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BE6CB4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BE6CB4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10">
    <w:name w:val="Сетка таблицы1"/>
    <w:basedOn w:val="a1"/>
    <w:next w:val="af"/>
    <w:uiPriority w:val="59"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BE6CB4"/>
    <w:pPr>
      <w:spacing w:after="0" w:line="240" w:lineRule="auto"/>
    </w:pPr>
    <w:rPr>
      <w:rFonts w:ascii="Cambria" w:eastAsia="Calibri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BE6CB4"/>
    <w:pPr>
      <w:spacing w:after="0" w:line="240" w:lineRule="auto"/>
    </w:pPr>
    <w:rPr>
      <w:rFonts w:ascii="Cambria" w:eastAsia="Calibri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BE6CB4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unhideWhenUsed/>
    <w:rsid w:val="00BE6C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BE6CB4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BE6C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BE6CB4"/>
    <w:rPr>
      <w:rFonts w:ascii="Calibri" w:eastAsia="Calibri" w:hAnsi="Calibri" w:cs="Times New Roman"/>
    </w:rPr>
  </w:style>
  <w:style w:type="paragraph" w:styleId="af5">
    <w:name w:val="endnote text"/>
    <w:basedOn w:val="a"/>
    <w:link w:val="af6"/>
    <w:uiPriority w:val="99"/>
    <w:semiHidden/>
    <w:unhideWhenUsed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E6CB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7">
    <w:name w:val="endnote reference"/>
    <w:uiPriority w:val="99"/>
    <w:semiHidden/>
    <w:unhideWhenUsed/>
    <w:rsid w:val="00BE6CB4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BE6CB4"/>
    <w:rPr>
      <w:rFonts w:ascii="Times New Roman" w:hAnsi="Times New Roman"/>
    </w:rPr>
  </w:style>
  <w:style w:type="character" w:customStyle="1" w:styleId="4640">
    <w:name w:val="Стиль 464 Знак"/>
    <w:link w:val="464"/>
    <w:rsid w:val="00BE6CB4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6CB4"/>
  </w:style>
  <w:style w:type="paragraph" w:customStyle="1" w:styleId="ConsPlusNormal">
    <w:name w:val="ConsPlusNormal"/>
    <w:link w:val="ConsPlusNormal0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6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CB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BE6CB4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5">
    <w:name w:val="List Paragraph"/>
    <w:basedOn w:val="a"/>
    <w:uiPriority w:val="34"/>
    <w:qFormat/>
    <w:rsid w:val="00BE6C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BE6CB4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BE6CB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E6CB4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E6CB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E6CB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E6CB4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ac">
    <w:name w:val="footnote text"/>
    <w:basedOn w:val="a"/>
    <w:link w:val="ad"/>
    <w:uiPriority w:val="99"/>
    <w:unhideWhenUsed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rsid w:val="00BE6CB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BE6CB4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BE6CB4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10">
    <w:name w:val="Сетка таблицы1"/>
    <w:basedOn w:val="a1"/>
    <w:next w:val="af"/>
    <w:uiPriority w:val="59"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BE6CB4"/>
    <w:pPr>
      <w:spacing w:after="0" w:line="240" w:lineRule="auto"/>
    </w:pPr>
    <w:rPr>
      <w:rFonts w:ascii="Cambria" w:eastAsia="Calibri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BE6CB4"/>
    <w:pPr>
      <w:spacing w:after="0" w:line="240" w:lineRule="auto"/>
    </w:pPr>
    <w:rPr>
      <w:rFonts w:ascii="Cambria" w:eastAsia="Calibri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BE6CB4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unhideWhenUsed/>
    <w:rsid w:val="00BE6C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BE6CB4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BE6C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BE6CB4"/>
    <w:rPr>
      <w:rFonts w:ascii="Calibri" w:eastAsia="Calibri" w:hAnsi="Calibri" w:cs="Times New Roman"/>
    </w:rPr>
  </w:style>
  <w:style w:type="paragraph" w:styleId="af5">
    <w:name w:val="endnote text"/>
    <w:basedOn w:val="a"/>
    <w:link w:val="af6"/>
    <w:uiPriority w:val="99"/>
    <w:semiHidden/>
    <w:unhideWhenUsed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E6CB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7">
    <w:name w:val="endnote reference"/>
    <w:uiPriority w:val="99"/>
    <w:semiHidden/>
    <w:unhideWhenUsed/>
    <w:rsid w:val="00BE6CB4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BE6C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BE6CB4"/>
    <w:rPr>
      <w:rFonts w:ascii="Times New Roman" w:hAnsi="Times New Roman"/>
    </w:rPr>
  </w:style>
  <w:style w:type="character" w:customStyle="1" w:styleId="4640">
    <w:name w:val="Стиль 464 Знак"/>
    <w:link w:val="464"/>
    <w:rsid w:val="00BE6CB4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064F8DFD93374F550D0DE7BB4D83E98F6322D1C07F0B42FC6444979F12707E00FCE604DAF5BFE1FD14D27g228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C0A7380B68D115D61CE0C9E10E6686965945CA041EFF9D912FF30CA6EA1472F913E9BD7x469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2746;fld=13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064F8DFD93374F550D0C076A2B4609CF138751102FBBC719F1B1224A6g22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8A883-ACBD-4BE8-A6A4-4DFD0343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12422</Words>
  <Characters>70809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2019-04-30T12:29:00Z</cp:lastPrinted>
  <dcterms:created xsi:type="dcterms:W3CDTF">2019-04-25T12:14:00Z</dcterms:created>
  <dcterms:modified xsi:type="dcterms:W3CDTF">2022-06-14T09:31:00Z</dcterms:modified>
</cp:coreProperties>
</file>